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7B" w:rsidRDefault="0054477B" w:rsidP="00F55502">
      <w:pPr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p w:rsidR="00506C40" w:rsidRPr="00ED51F0" w:rsidRDefault="00FB0B44" w:rsidP="00FB0B44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ED51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Тарифы на перевозку груза компании «АТЭК»</w:t>
      </w:r>
      <w:r w:rsidR="00E97C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268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ED51F0" w:rsidRPr="00ED51F0" w:rsidTr="00ED51F0">
        <w:trPr>
          <w:trHeight w:val="317"/>
        </w:trPr>
        <w:tc>
          <w:tcPr>
            <w:tcW w:w="11477" w:type="dxa"/>
            <w:gridSpan w:val="13"/>
            <w:shd w:val="clear" w:color="auto" w:fill="FFC000"/>
            <w:noWrap/>
            <w:vAlign w:val="bottom"/>
            <w:hideMark/>
          </w:tcPr>
          <w:p w:rsidR="00ED51F0" w:rsidRPr="00ED51F0" w:rsidRDefault="00ED51F0" w:rsidP="00ED51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D51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Межтерминальная</w:t>
            </w:r>
            <w:proofErr w:type="spellEnd"/>
            <w:r w:rsidRPr="00ED51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перевозка из Санкт-Петербурга и в обратном направлении</w:t>
            </w:r>
          </w:p>
        </w:tc>
      </w:tr>
      <w:tr w:rsidR="00ED51F0" w:rsidRPr="00ED51F0" w:rsidTr="00ED51F0">
        <w:trPr>
          <w:trHeight w:val="250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D51F0" w:rsidRPr="00E551EC" w:rsidRDefault="00ED51F0" w:rsidP="00ED51F0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Док-ты              (до 1 кг)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6521" w:type="dxa"/>
            <w:gridSpan w:val="9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color w:val="3D3834"/>
                <w:sz w:val="18"/>
                <w:szCs w:val="18"/>
                <w:lang w:eastAsia="ru-RU"/>
              </w:rPr>
            </w:pPr>
          </w:p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Срок</w:t>
            </w:r>
          </w:p>
          <w:p w:rsidR="00ED51F0" w:rsidRPr="00E551EC" w:rsidRDefault="00ED51F0" w:rsidP="00ED51F0">
            <w:pPr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ED51F0" w:rsidRPr="00ED51F0" w:rsidTr="00ED51F0">
        <w:trPr>
          <w:trHeight w:val="510"/>
        </w:trPr>
        <w:tc>
          <w:tcPr>
            <w:tcW w:w="1838" w:type="dxa"/>
            <w:vMerge/>
            <w:shd w:val="clear" w:color="auto" w:fill="auto"/>
            <w:noWrap/>
            <w:vAlign w:val="bottom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</w:t>
            </w:r>
          </w:p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</w:t>
            </w:r>
          </w:p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1500</w:t>
            </w:r>
          </w:p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2000</w:t>
            </w:r>
          </w:p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851" w:type="dxa"/>
            <w:shd w:val="clear" w:color="000000" w:fill="FFFFFF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0" w:type="dxa"/>
            <w:vMerge/>
            <w:shd w:val="clear" w:color="000000" w:fill="FFFFFF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60.81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350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500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39.68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350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500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45.05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350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500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37.59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350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500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42.02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2-3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550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30.05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D51F0" w:rsidRPr="00ED51F0" w:rsidTr="00ED51F0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550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32.54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D51F0" w:rsidRPr="00ED51F0" w:rsidTr="00ED51F0">
        <w:trPr>
          <w:trHeight w:val="337"/>
        </w:trPr>
        <w:tc>
          <w:tcPr>
            <w:tcW w:w="1838" w:type="dxa"/>
            <w:shd w:val="clear" w:color="auto" w:fill="auto"/>
            <w:noWrap/>
            <w:vAlign w:val="center"/>
          </w:tcPr>
          <w:p w:rsidR="00ED51F0" w:rsidRPr="00E551EC" w:rsidRDefault="00ED51F0" w:rsidP="00ED51F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350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500</w:t>
            </w:r>
          </w:p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color w:val="3D3834"/>
                <w:sz w:val="16"/>
                <w:szCs w:val="16"/>
                <w:lang w:eastAsia="ru-RU"/>
              </w:rPr>
              <w:t>(до 35.97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1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50" w:type="dxa"/>
            <w:vAlign w:val="center"/>
          </w:tcPr>
          <w:p w:rsidR="00ED51F0" w:rsidRPr="00D70A40" w:rsidRDefault="00ED51F0" w:rsidP="00ED51F0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2-3</w:t>
            </w:r>
          </w:p>
        </w:tc>
      </w:tr>
    </w:tbl>
    <w:p w:rsidR="003F7419" w:rsidRDefault="003F7419" w:rsidP="00ED51F0">
      <w:pPr>
        <w:tabs>
          <w:tab w:val="left" w:pos="1065"/>
        </w:tabs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p w:rsidR="004A457D" w:rsidRDefault="004A457D" w:rsidP="009B3A21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0753" w:rsidRDefault="000C0753" w:rsidP="009B3A21">
      <w:pPr>
        <w:rPr>
          <w:rFonts w:ascii="Times New Roman" w:eastAsia="Times New Roman" w:hAnsi="Times New Roman"/>
          <w:sz w:val="18"/>
          <w:szCs w:val="18"/>
          <w:lang w:eastAsia="ru-RU"/>
        </w:rPr>
        <w:sectPr w:rsidR="000C0753" w:rsidSect="00E551E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361" w:right="851" w:bottom="284" w:left="851" w:header="425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1134"/>
        <w:gridCol w:w="992"/>
        <w:gridCol w:w="992"/>
        <w:gridCol w:w="992"/>
        <w:gridCol w:w="1134"/>
      </w:tblGrid>
      <w:tr w:rsidR="006B1601" w:rsidRPr="00ED51F0" w:rsidTr="006B1601">
        <w:trPr>
          <w:trHeight w:val="336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1601" w:rsidRPr="00E551EC" w:rsidRDefault="006B1601" w:rsidP="006B16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E551EC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</w:t>
            </w:r>
          </w:p>
        </w:tc>
      </w:tr>
      <w:tr w:rsidR="006B1601" w:rsidRPr="00ED51F0" w:rsidTr="006B1601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 xml:space="preserve">   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500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1500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2000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3000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5000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10000 кг</w:t>
            </w:r>
          </w:p>
        </w:tc>
      </w:tr>
      <w:tr w:rsidR="006B1601" w:rsidRPr="00ED51F0" w:rsidTr="006B1601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val="en-US"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val="en-US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01" w:rsidRPr="004A457D" w:rsidRDefault="006B1601" w:rsidP="00DA570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6B1601" w:rsidRPr="00ED51F0" w:rsidTr="006B1601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Время на ПРР, мин.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6B1601" w:rsidRPr="00ED51F0" w:rsidTr="006B1601">
        <w:trPr>
          <w:trHeight w:val="1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601" w:rsidRPr="004A457D" w:rsidRDefault="006B1601" w:rsidP="006B1601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Сверх нормы ПРР, простой руб./час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01" w:rsidRPr="004A457D" w:rsidRDefault="006B1601" w:rsidP="006B160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</w:tbl>
    <w:p w:rsidR="004A457D" w:rsidRPr="006B1601" w:rsidRDefault="00A177E0" w:rsidP="006B1601">
      <w:pPr>
        <w:rPr>
          <w:rFonts w:ascii="Times New Roman" w:eastAsia="Times New Roman" w:hAnsi="Times New Roman"/>
          <w:sz w:val="18"/>
          <w:szCs w:val="18"/>
          <w:lang w:eastAsia="ru-RU"/>
        </w:rPr>
        <w:sectPr w:rsidR="004A457D" w:rsidRPr="006B1601" w:rsidSect="004A457D">
          <w:type w:val="continuous"/>
          <w:pgSz w:w="11906" w:h="16838"/>
          <w:pgMar w:top="1361" w:right="851" w:bottom="284" w:left="851" w:header="425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ED51F0" w:rsidRDefault="00ED51F0" w:rsidP="00F55502">
      <w:pPr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p w:rsidR="007E1540" w:rsidRPr="000C0753" w:rsidRDefault="007E1540" w:rsidP="00E062B1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Санкт-Петербург и Москва - Стоимость забора/доставки за пределы КАД/МАКД = 40 руб./км. </w:t>
      </w:r>
    </w:p>
    <w:p w:rsidR="007E1540" w:rsidRPr="000C0753" w:rsidRDefault="007E1540" w:rsidP="00E062B1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Стоимость забора/доставки в других городах </w:t>
      </w:r>
      <w:r w:rsidRPr="000C0753">
        <w:rPr>
          <w:sz w:val="18"/>
          <w:szCs w:val="18"/>
          <w:u w:val="single"/>
        </w:rPr>
        <w:t>за</w:t>
      </w:r>
      <w:r w:rsidRPr="000C0753">
        <w:rPr>
          <w:sz w:val="18"/>
          <w:szCs w:val="18"/>
        </w:rPr>
        <w:t xml:space="preserve"> административные пределы – по запросу.</w:t>
      </w:r>
    </w:p>
    <w:p w:rsidR="007E1540" w:rsidRPr="000C0753" w:rsidRDefault="007E1540" w:rsidP="00E062B1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>Город Сочи – по запросу.</w:t>
      </w:r>
    </w:p>
    <w:p w:rsidR="005A79E9" w:rsidRPr="000C0753" w:rsidRDefault="005A79E9" w:rsidP="00E062B1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Подача машины ко времени в г. Санкт-Петербург и </w:t>
      </w:r>
      <w:r w:rsidR="000C0753" w:rsidRPr="000C075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Москва </w:t>
      </w:r>
      <w:r w:rsidR="000C0753" w:rsidRPr="000C0753">
        <w:rPr>
          <w:rFonts w:cstheme="minorHAnsi"/>
          <w:sz w:val="18"/>
          <w:szCs w:val="18"/>
        </w:rPr>
        <w:t>в</w:t>
      </w:r>
      <w:r w:rsidRPr="000C0753">
        <w:rPr>
          <w:rFonts w:cstheme="minorHAnsi"/>
          <w:sz w:val="18"/>
          <w:szCs w:val="18"/>
        </w:rPr>
        <w:t xml:space="preserve"> пределах </w:t>
      </w:r>
      <w:proofErr w:type="spellStart"/>
      <w:r w:rsidRPr="000C0753">
        <w:rPr>
          <w:rFonts w:cstheme="minorHAnsi"/>
          <w:sz w:val="18"/>
          <w:szCs w:val="18"/>
        </w:rPr>
        <w:t>кад</w:t>
      </w:r>
      <w:proofErr w:type="spellEnd"/>
      <w:r w:rsidRPr="000C0753">
        <w:rPr>
          <w:rFonts w:cstheme="minorHAnsi"/>
          <w:sz w:val="18"/>
          <w:szCs w:val="18"/>
        </w:rPr>
        <w:t>/</w:t>
      </w:r>
      <w:proofErr w:type="spellStart"/>
      <w:r w:rsidRPr="000C0753">
        <w:rPr>
          <w:rFonts w:cstheme="minorHAnsi"/>
          <w:sz w:val="18"/>
          <w:szCs w:val="18"/>
        </w:rPr>
        <w:t>мкад</w:t>
      </w:r>
      <w:proofErr w:type="spellEnd"/>
      <w:r w:rsidRPr="000C0753">
        <w:rPr>
          <w:rFonts w:cstheme="minorHAnsi"/>
          <w:sz w:val="18"/>
          <w:szCs w:val="18"/>
        </w:rPr>
        <w:t xml:space="preserve">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0C0753">
        <w:rPr>
          <w:rFonts w:cstheme="minorHAnsi"/>
          <w:sz w:val="18"/>
          <w:szCs w:val="18"/>
        </w:rPr>
        <w:t xml:space="preserve">: </w:t>
      </w:r>
      <w:r w:rsidR="000C0753">
        <w:rPr>
          <w:rFonts w:cstheme="minorHAnsi"/>
          <w:sz w:val="18"/>
          <w:szCs w:val="18"/>
        </w:rPr>
        <w:br/>
      </w:r>
      <w:r w:rsidRPr="000C0753">
        <w:rPr>
          <w:rFonts w:cstheme="minorHAnsi"/>
          <w:sz w:val="18"/>
          <w:szCs w:val="18"/>
        </w:rPr>
        <w:t xml:space="preserve">с 10.00 до 13.00, с 13.00 до 16.00, с 16.00 до 19.00.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Стоимость забора/доставки увеличивается в 2 раза.</w:t>
      </w:r>
    </w:p>
    <w:p w:rsidR="000C0753" w:rsidRDefault="000C0753" w:rsidP="00E062B1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cstheme="minorHAnsi"/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:rsidR="000C0753" w:rsidRPr="000C0753" w:rsidRDefault="000C0753" w:rsidP="00E062B1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cstheme="minorHAnsi"/>
          <w:sz w:val="18"/>
          <w:szCs w:val="18"/>
          <w:shd w:val="clear" w:color="auto" w:fill="FFFFFF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:rsidR="006B1601" w:rsidRPr="000C0753" w:rsidRDefault="006B1601" w:rsidP="000C0753">
      <w:pPr>
        <w:rPr>
          <w:rFonts w:cstheme="minorHAnsi"/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8778" w:type="dxa"/>
        <w:tblLook w:val="04A0" w:firstRow="1" w:lastRow="0" w:firstColumn="1" w:lastColumn="0" w:noHBand="0" w:noVBand="1"/>
      </w:tblPr>
      <w:tblGrid>
        <w:gridCol w:w="2400"/>
        <w:gridCol w:w="2126"/>
        <w:gridCol w:w="2126"/>
        <w:gridCol w:w="2126"/>
      </w:tblGrid>
      <w:tr w:rsidR="00E062B1" w:rsidRPr="008E450F" w:rsidTr="00E062B1">
        <w:trPr>
          <w:trHeight w:val="282"/>
        </w:trPr>
        <w:tc>
          <w:tcPr>
            <w:tcW w:w="8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E062B1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До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полнительные услуги</w:t>
            </w:r>
          </w:p>
        </w:tc>
      </w:tr>
      <w:tr w:rsidR="00E062B1" w:rsidRPr="008E450F" w:rsidTr="00E062B1">
        <w:trPr>
          <w:trHeight w:val="28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Вид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62B1" w:rsidRPr="009048C6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8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E062B1" w:rsidRPr="008E450F" w:rsidTr="00E062B1">
        <w:trPr>
          <w:trHeight w:val="282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Вид упаковки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</w:t>
            </w:r>
          </w:p>
        </w:tc>
      </w:tr>
      <w:tr w:rsidR="00E062B1" w:rsidRPr="008E450F" w:rsidTr="00E062B1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1" w:rsidRPr="00A177E0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Отправка документов почтой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300 руб.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2B1" w:rsidRPr="00584A44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Жесткая упаковка (обрешетка)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2B1" w:rsidRPr="00584A44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1300 руб./1 м3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 мин.1м3)</w:t>
            </w:r>
          </w:p>
        </w:tc>
      </w:tr>
      <w:tr w:rsidR="00E062B1" w:rsidRPr="0052151A" w:rsidTr="00DA5702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B1" w:rsidRPr="00A177E0" w:rsidRDefault="00E062B1" w:rsidP="00E062B1">
            <w:pPr>
              <w:rPr>
                <w:rFonts w:eastAsia="Times New Roman" w:cstheme="minorHAnsi"/>
                <w:strike/>
                <w:color w:val="000000"/>
                <w:sz w:val="16"/>
                <w:szCs w:val="16"/>
                <w:highlight w:val="yellow"/>
                <w:lang w:eastAsia="ru-RU"/>
              </w:rPr>
            </w:pPr>
            <w:bookmarkStart w:id="0" w:name="_GoBack" w:colFirst="2" w:colLast="2"/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strike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руб. день за 1м3 (начиная с 1-го дня)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2B1" w:rsidRPr="00584A44" w:rsidRDefault="00E062B1" w:rsidP="00DA5702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Обмотка </w:t>
            </w:r>
            <w:proofErr w:type="spellStart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стрейч</w:t>
            </w:r>
            <w:proofErr w:type="spellEnd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-пленкой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2B1" w:rsidRPr="00584A44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200 руб./1 м3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 мин.1м3)</w:t>
            </w:r>
          </w:p>
        </w:tc>
      </w:tr>
      <w:bookmarkEnd w:id="0"/>
      <w:tr w:rsidR="00E062B1" w:rsidRPr="0052151A" w:rsidTr="00E062B1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B1" w:rsidRPr="00A177E0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руб./шт.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B1" w:rsidRPr="00584A44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Воздушно-пузырчатая пленка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B1" w:rsidRPr="00584A44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100 руб. /1 </w:t>
            </w:r>
            <w:proofErr w:type="spellStart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(мин. 1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062B1" w:rsidRPr="0052151A" w:rsidTr="00E062B1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B1" w:rsidRPr="00A177E0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B1" w:rsidRPr="00A177E0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B1" w:rsidRPr="00584A44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Предоставление паллета (ЕВРО)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B1" w:rsidRPr="00584A44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700 руб./шт.</w:t>
            </w:r>
          </w:p>
        </w:tc>
      </w:tr>
      <w:tr w:rsidR="00E062B1" w:rsidRPr="0052151A" w:rsidTr="00E062B1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B1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Погрузо-разгрузочные работы до 100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2B1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от 500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B1" w:rsidRPr="00584A44" w:rsidRDefault="00E062B1" w:rsidP="00E062B1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Пломба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оробка картонная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олипропиленовый мешок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2B1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 запросу</w:t>
            </w:r>
          </w:p>
          <w:p w:rsidR="00E062B1" w:rsidRPr="00584A44" w:rsidRDefault="00E062B1" w:rsidP="00E062B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Pr="00E97C98" w:rsidRDefault="00E97C98" w:rsidP="00E97C98">
      <w:pPr>
        <w:rPr>
          <w:sz w:val="16"/>
          <w:szCs w:val="16"/>
        </w:rPr>
      </w:pPr>
    </w:p>
    <w:p w:rsidR="00E97C98" w:rsidRDefault="00E97C98" w:rsidP="00913037">
      <w:pPr>
        <w:jc w:val="center"/>
        <w:textAlignment w:val="top"/>
        <w:outlineLvl w:val="1"/>
        <w:rPr>
          <w:sz w:val="16"/>
          <w:szCs w:val="16"/>
        </w:rPr>
      </w:pPr>
    </w:p>
    <w:p w:rsidR="00913037" w:rsidRDefault="00E97C98" w:rsidP="00C239D4">
      <w:pPr>
        <w:tabs>
          <w:tab w:val="left" w:pos="465"/>
        </w:tabs>
        <w:textAlignment w:val="top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  <w:r w:rsidR="007017C9" w:rsidRPr="00E97C98">
        <w:rPr>
          <w:sz w:val="16"/>
          <w:szCs w:val="16"/>
        </w:rPr>
        <w:br w:type="column"/>
      </w:r>
    </w:p>
    <w:p w:rsidR="003B3F44" w:rsidRDefault="00913037" w:rsidP="00913037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D51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Тарифы на перевозку груза компании «АТЭК»</w:t>
      </w:r>
      <w:r w:rsidR="00E97C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2686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913037" w:rsidRPr="00ED51F0" w:rsidTr="00C239D4">
        <w:trPr>
          <w:trHeight w:val="317"/>
        </w:trPr>
        <w:tc>
          <w:tcPr>
            <w:tcW w:w="11477" w:type="dxa"/>
            <w:gridSpan w:val="13"/>
            <w:shd w:val="clear" w:color="auto" w:fill="FFC000"/>
            <w:noWrap/>
            <w:vAlign w:val="bottom"/>
            <w:hideMark/>
          </w:tcPr>
          <w:p w:rsidR="00913037" w:rsidRPr="00ED51F0" w:rsidRDefault="00913037" w:rsidP="00C239D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ED51F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Межтерминальная</w:t>
            </w:r>
            <w:proofErr w:type="spellEnd"/>
            <w:r w:rsidRPr="00ED51F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перевозка из Москвы и в обратном направлении</w:t>
            </w:r>
          </w:p>
        </w:tc>
      </w:tr>
      <w:tr w:rsidR="00913037" w:rsidRPr="00ED51F0" w:rsidTr="00C239D4">
        <w:trPr>
          <w:trHeight w:val="250"/>
        </w:trPr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Доку-ты (до 1 кг)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6521" w:type="dxa"/>
            <w:gridSpan w:val="9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Срок</w:t>
            </w: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913037" w:rsidRPr="00ED51F0" w:rsidTr="00C239D4">
        <w:trPr>
          <w:trHeight w:val="510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</w:t>
            </w:r>
            <w:r w:rsidRPr="00E551EC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</w:t>
            </w: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</w:t>
            </w: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</w:t>
            </w: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</w:t>
            </w:r>
          </w:p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851" w:type="dxa"/>
            <w:shd w:val="clear" w:color="000000" w:fill="FFFFFF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0" w:type="dxa"/>
            <w:vMerge/>
            <w:shd w:val="clear" w:color="000000" w:fill="FFFFFF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60.81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42.86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45.45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35.71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40.91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1-2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400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500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31.25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500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550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37.93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13037" w:rsidRPr="00ED51F0" w:rsidTr="00C239D4">
        <w:trPr>
          <w:trHeight w:val="301"/>
        </w:trPr>
        <w:tc>
          <w:tcPr>
            <w:tcW w:w="1838" w:type="dxa"/>
            <w:shd w:val="clear" w:color="auto" w:fill="auto"/>
            <w:noWrap/>
            <w:vAlign w:val="center"/>
          </w:tcPr>
          <w:p w:rsidR="00913037" w:rsidRPr="00E551EC" w:rsidRDefault="00913037" w:rsidP="00C239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551E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300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 xml:space="preserve">450 </w:t>
            </w:r>
          </w:p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color w:val="3D3834"/>
                <w:sz w:val="16"/>
                <w:szCs w:val="16"/>
                <w:lang w:eastAsia="ru-RU"/>
              </w:rPr>
              <w:t>(до 37.82 кг)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1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0" w:type="dxa"/>
            <w:vAlign w:val="center"/>
          </w:tcPr>
          <w:p w:rsidR="00913037" w:rsidRPr="00D70A40" w:rsidRDefault="00913037" w:rsidP="00C239D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D70A4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1-2</w:t>
            </w:r>
          </w:p>
        </w:tc>
      </w:tr>
    </w:tbl>
    <w:p w:rsidR="003B3F44" w:rsidRDefault="003B3F44" w:rsidP="003B3F44">
      <w:pPr>
        <w:rPr>
          <w:sz w:val="16"/>
          <w:szCs w:val="16"/>
        </w:rPr>
      </w:pPr>
    </w:p>
    <w:p w:rsidR="003B3F44" w:rsidRDefault="003B3F44" w:rsidP="003B3F44">
      <w:pPr>
        <w:rPr>
          <w:sz w:val="16"/>
          <w:szCs w:val="16"/>
        </w:rPr>
      </w:pPr>
    </w:p>
    <w:p w:rsidR="00745F75" w:rsidRDefault="00745F75" w:rsidP="00745F75">
      <w:pPr>
        <w:rPr>
          <w:rFonts w:ascii="Times New Roman" w:eastAsia="Times New Roman" w:hAnsi="Times New Roman"/>
          <w:sz w:val="18"/>
          <w:szCs w:val="18"/>
          <w:lang w:eastAsia="ru-RU"/>
        </w:rPr>
        <w:sectPr w:rsidR="00745F75" w:rsidSect="00745F75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361" w:right="851" w:bottom="284" w:left="851" w:header="425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1134"/>
        <w:gridCol w:w="992"/>
        <w:gridCol w:w="992"/>
        <w:gridCol w:w="992"/>
        <w:gridCol w:w="1134"/>
      </w:tblGrid>
      <w:tr w:rsidR="00745F75" w:rsidRPr="00ED51F0" w:rsidTr="00D13A9D">
        <w:trPr>
          <w:trHeight w:val="336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5F75" w:rsidRPr="00E551EC" w:rsidRDefault="00745F75" w:rsidP="00D13A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E551EC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</w:t>
            </w:r>
          </w:p>
        </w:tc>
      </w:tr>
      <w:tr w:rsidR="00745F75" w:rsidRPr="00ED51F0" w:rsidTr="00D13A9D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 xml:space="preserve">   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500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1500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2000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3000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5000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  <w:t>до 10000 кг</w:t>
            </w:r>
          </w:p>
        </w:tc>
      </w:tr>
      <w:tr w:rsidR="00745F75" w:rsidRPr="00ED51F0" w:rsidTr="00D13A9D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val="en-US"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val="en-US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75" w:rsidRPr="004A457D" w:rsidRDefault="00745F75" w:rsidP="00DA570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745F75" w:rsidRPr="00ED51F0" w:rsidTr="00D13A9D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Время на ПРР, мин.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745F75" w:rsidRPr="00ED51F0" w:rsidTr="00D13A9D">
        <w:trPr>
          <w:trHeight w:val="1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75" w:rsidRPr="004A457D" w:rsidRDefault="00745F75" w:rsidP="00D13A9D">
            <w:pPr>
              <w:rPr>
                <w:rFonts w:ascii="Calibri" w:eastAsia="Times New Roman" w:hAnsi="Calibri"/>
                <w:b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ru-RU"/>
              </w:rPr>
              <w:t>Сверх нормы ПРР, простой руб./час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3D3834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75" w:rsidRPr="004A457D" w:rsidRDefault="00745F75" w:rsidP="00D13A9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4A457D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</w:tbl>
    <w:p w:rsidR="00745F75" w:rsidRPr="006B1601" w:rsidRDefault="00745F75" w:rsidP="00745F75">
      <w:pPr>
        <w:rPr>
          <w:rFonts w:ascii="Times New Roman" w:eastAsia="Times New Roman" w:hAnsi="Times New Roman"/>
          <w:sz w:val="18"/>
          <w:szCs w:val="18"/>
          <w:lang w:eastAsia="ru-RU"/>
        </w:rPr>
        <w:sectPr w:rsidR="00745F75" w:rsidRPr="006B1601" w:rsidSect="004A457D">
          <w:type w:val="continuous"/>
          <w:pgSz w:w="11906" w:h="16838"/>
          <w:pgMar w:top="1361" w:right="851" w:bottom="284" w:left="851" w:header="425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745F75" w:rsidRDefault="00745F75" w:rsidP="00745F75">
      <w:pPr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p w:rsidR="00745F75" w:rsidRPr="000C0753" w:rsidRDefault="00745F75" w:rsidP="00745F75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Санкт-Петербург и Москва - Стоимость забора/доставки за пределы КАД/МАКД = 40 руб./км. </w:t>
      </w:r>
    </w:p>
    <w:p w:rsidR="00745F75" w:rsidRPr="000C0753" w:rsidRDefault="00745F75" w:rsidP="00745F75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Стоимость забора/доставки в других городах </w:t>
      </w:r>
      <w:r w:rsidRPr="000C0753">
        <w:rPr>
          <w:sz w:val="18"/>
          <w:szCs w:val="18"/>
          <w:u w:val="single"/>
        </w:rPr>
        <w:t>за</w:t>
      </w:r>
      <w:r w:rsidRPr="000C0753">
        <w:rPr>
          <w:sz w:val="18"/>
          <w:szCs w:val="18"/>
        </w:rPr>
        <w:t xml:space="preserve"> административные пределы – по запросу.</w:t>
      </w:r>
    </w:p>
    <w:p w:rsidR="00745F75" w:rsidRPr="000C0753" w:rsidRDefault="00745F75" w:rsidP="00745F75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>Город Сочи – по запросу.</w:t>
      </w:r>
    </w:p>
    <w:p w:rsidR="00745F75" w:rsidRPr="000C0753" w:rsidRDefault="00745F75" w:rsidP="00745F75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Подача машины ко времени в г. Санкт-Петербург и Москва </w:t>
      </w:r>
      <w:r w:rsidRPr="000C0753">
        <w:rPr>
          <w:rFonts w:cstheme="minorHAnsi"/>
          <w:sz w:val="18"/>
          <w:szCs w:val="18"/>
        </w:rPr>
        <w:t xml:space="preserve">в пределах </w:t>
      </w:r>
      <w:proofErr w:type="spellStart"/>
      <w:r w:rsidRPr="000C0753">
        <w:rPr>
          <w:rFonts w:cstheme="minorHAnsi"/>
          <w:sz w:val="18"/>
          <w:szCs w:val="18"/>
        </w:rPr>
        <w:t>кад</w:t>
      </w:r>
      <w:proofErr w:type="spellEnd"/>
      <w:r w:rsidRPr="000C0753">
        <w:rPr>
          <w:rFonts w:cstheme="minorHAnsi"/>
          <w:sz w:val="18"/>
          <w:szCs w:val="18"/>
        </w:rPr>
        <w:t>/</w:t>
      </w:r>
      <w:proofErr w:type="spellStart"/>
      <w:r w:rsidRPr="000C0753">
        <w:rPr>
          <w:rFonts w:cstheme="minorHAnsi"/>
          <w:sz w:val="18"/>
          <w:szCs w:val="18"/>
        </w:rPr>
        <w:t>мкад</w:t>
      </w:r>
      <w:proofErr w:type="spellEnd"/>
      <w:r w:rsidRPr="000C0753">
        <w:rPr>
          <w:rFonts w:cstheme="minorHAnsi"/>
          <w:sz w:val="18"/>
          <w:szCs w:val="18"/>
        </w:rPr>
        <w:t xml:space="preserve">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0C0753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br/>
      </w:r>
      <w:r w:rsidRPr="000C0753">
        <w:rPr>
          <w:rFonts w:cstheme="minorHAnsi"/>
          <w:sz w:val="18"/>
          <w:szCs w:val="18"/>
        </w:rPr>
        <w:t xml:space="preserve">с 10.00 до 13.00, с 13.00 до 16.00, с 16.00 до 19.00.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Стоимость забора/доставки увеличивается в 2 раза.</w:t>
      </w:r>
    </w:p>
    <w:p w:rsidR="00745F75" w:rsidRDefault="00745F75" w:rsidP="00745F75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cstheme="minorHAnsi"/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:rsidR="00745F75" w:rsidRPr="000C0753" w:rsidRDefault="00745F75" w:rsidP="00745F75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0C0753">
        <w:rPr>
          <w:rFonts w:cstheme="minorHAnsi"/>
          <w:sz w:val="18"/>
          <w:szCs w:val="18"/>
          <w:shd w:val="clear" w:color="auto" w:fill="FFFFFF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:rsidR="00745F75" w:rsidRPr="000C0753" w:rsidRDefault="00745F75" w:rsidP="00745F75">
      <w:pPr>
        <w:rPr>
          <w:rFonts w:cstheme="minorHAnsi"/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8778" w:type="dxa"/>
        <w:tblLook w:val="04A0" w:firstRow="1" w:lastRow="0" w:firstColumn="1" w:lastColumn="0" w:noHBand="0" w:noVBand="1"/>
      </w:tblPr>
      <w:tblGrid>
        <w:gridCol w:w="2400"/>
        <w:gridCol w:w="2126"/>
        <w:gridCol w:w="2126"/>
        <w:gridCol w:w="2126"/>
      </w:tblGrid>
      <w:tr w:rsidR="00745F75" w:rsidRPr="008E450F" w:rsidTr="00D13A9D">
        <w:trPr>
          <w:trHeight w:val="282"/>
        </w:trPr>
        <w:tc>
          <w:tcPr>
            <w:tcW w:w="8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745F75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До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полнительные услуги</w:t>
            </w:r>
          </w:p>
        </w:tc>
      </w:tr>
      <w:tr w:rsidR="00745F75" w:rsidRPr="008E450F" w:rsidTr="00D13A9D">
        <w:trPr>
          <w:trHeight w:val="28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Вид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45F75" w:rsidRPr="009048C6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8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745F75" w:rsidRPr="008E450F" w:rsidTr="00D13A9D">
        <w:trPr>
          <w:trHeight w:val="282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Вид упаковки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Минимальная стоимость</w:t>
            </w:r>
          </w:p>
        </w:tc>
      </w:tr>
      <w:tr w:rsidR="00745F75" w:rsidRPr="008E450F" w:rsidTr="00D13A9D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5" w:rsidRPr="00A177E0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Отправка документов почтой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300 руб.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45F75" w:rsidRPr="00584A44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Жесткая упаковка (обрешетка)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F75" w:rsidRPr="00584A44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1300 руб./1 м3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 мин.1м3)</w:t>
            </w:r>
          </w:p>
        </w:tc>
      </w:tr>
      <w:tr w:rsidR="00745F75" w:rsidRPr="0052151A" w:rsidTr="00DA5702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75" w:rsidRPr="00A177E0" w:rsidRDefault="00745F75" w:rsidP="00D13A9D">
            <w:pPr>
              <w:rPr>
                <w:rFonts w:eastAsia="Times New Roman" w:cstheme="minorHAnsi"/>
                <w:strike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Ответственное 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strike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руб. день за 1м3 (начиная с 1-го дня)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F75" w:rsidRPr="00584A44" w:rsidRDefault="00745F75" w:rsidP="00DA5702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Обмотка </w:t>
            </w:r>
            <w:proofErr w:type="spellStart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стрейч</w:t>
            </w:r>
            <w:proofErr w:type="spellEnd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-пленкой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5F75" w:rsidRPr="00584A44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200 руб./1 м3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 мин.1м3)</w:t>
            </w:r>
          </w:p>
        </w:tc>
      </w:tr>
      <w:tr w:rsidR="00745F75" w:rsidRPr="0052151A" w:rsidTr="00D13A9D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75" w:rsidRPr="00A177E0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50 руб./шт.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75" w:rsidRPr="00584A44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Воздушно-пузырчатая пленка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75" w:rsidRPr="00584A44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100 руб. /1 </w:t>
            </w:r>
            <w:proofErr w:type="spellStart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(мин. 1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45F75" w:rsidRPr="0052151A" w:rsidTr="00D13A9D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75" w:rsidRPr="00A177E0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Pr="00A177E0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177E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75" w:rsidRPr="00584A44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Предоставление паллета (ЕВРО)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75" w:rsidRPr="00584A44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700 руб./шт.</w:t>
            </w:r>
          </w:p>
        </w:tc>
      </w:tr>
      <w:tr w:rsidR="00745F75" w:rsidRPr="0052151A" w:rsidTr="00D13A9D">
        <w:trPr>
          <w:trHeight w:val="2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75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Погрузо-разгрузочные работы до 100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F75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от 500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75" w:rsidRPr="00584A44" w:rsidRDefault="00745F75" w:rsidP="00D13A9D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Пломба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оробка картонная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</w:t>
            </w: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олипропиленовый мешок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F75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по запросу</w:t>
            </w:r>
          </w:p>
          <w:p w:rsidR="00745F75" w:rsidRPr="00584A44" w:rsidRDefault="00745F75" w:rsidP="00D13A9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584A44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Pr="00E97C98" w:rsidRDefault="00745F75" w:rsidP="00745F75">
      <w:pPr>
        <w:rPr>
          <w:sz w:val="16"/>
          <w:szCs w:val="16"/>
        </w:rPr>
      </w:pPr>
    </w:p>
    <w:p w:rsidR="00745F75" w:rsidRDefault="00745F75" w:rsidP="00745F75">
      <w:pPr>
        <w:jc w:val="center"/>
        <w:textAlignment w:val="top"/>
        <w:outlineLvl w:val="1"/>
        <w:rPr>
          <w:sz w:val="16"/>
          <w:szCs w:val="16"/>
        </w:rPr>
      </w:pPr>
    </w:p>
    <w:p w:rsidR="003B3F44" w:rsidRDefault="00745F75" w:rsidP="003B3F4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B3F44" w:rsidRDefault="003B3F44" w:rsidP="003B3F44">
      <w:pPr>
        <w:rPr>
          <w:sz w:val="16"/>
          <w:szCs w:val="16"/>
        </w:rPr>
      </w:pPr>
    </w:p>
    <w:p w:rsidR="003B3F44" w:rsidRDefault="003B3F44" w:rsidP="003B3F44">
      <w:pPr>
        <w:rPr>
          <w:sz w:val="16"/>
          <w:szCs w:val="16"/>
        </w:rPr>
      </w:pPr>
    </w:p>
    <w:p w:rsidR="00E97C98" w:rsidRDefault="00E97C98" w:rsidP="003B3F44">
      <w:pPr>
        <w:rPr>
          <w:sz w:val="16"/>
          <w:szCs w:val="16"/>
        </w:rPr>
      </w:pPr>
    </w:p>
    <w:p w:rsidR="00E97C98" w:rsidRDefault="00E97C98" w:rsidP="00E97C98">
      <w:pPr>
        <w:rPr>
          <w:sz w:val="16"/>
          <w:szCs w:val="16"/>
        </w:rPr>
      </w:pPr>
    </w:p>
    <w:p w:rsidR="004539B8" w:rsidRDefault="004539B8" w:rsidP="00E97C98">
      <w:pPr>
        <w:tabs>
          <w:tab w:val="left" w:pos="1005"/>
        </w:tabs>
        <w:rPr>
          <w:sz w:val="16"/>
          <w:szCs w:val="16"/>
        </w:rPr>
      </w:pPr>
    </w:p>
    <w:sectPr w:rsidR="004539B8" w:rsidSect="00183B94">
      <w:type w:val="continuous"/>
      <w:pgSz w:w="11906" w:h="16838"/>
      <w:pgMar w:top="1361" w:right="566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E6" w:rsidRDefault="001F3FE6" w:rsidP="002E01A3">
      <w:r>
        <w:separator/>
      </w:r>
    </w:p>
  </w:endnote>
  <w:endnote w:type="continuationSeparator" w:id="0">
    <w:p w:rsidR="001F3FE6" w:rsidRDefault="001F3FE6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94" w:rsidRDefault="00183B94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A5702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83B94" w:rsidRPr="00D03CA0" w:rsidRDefault="00183B94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5" w:rsidRDefault="00745F75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A570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745F75" w:rsidRPr="00D03CA0" w:rsidRDefault="00745F7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E6" w:rsidRDefault="001F3FE6" w:rsidP="002E01A3">
      <w:r>
        <w:separator/>
      </w:r>
    </w:p>
  </w:footnote>
  <w:footnote w:type="continuationSeparator" w:id="0">
    <w:p w:rsidR="001F3FE6" w:rsidRDefault="001F3FE6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94" w:rsidRDefault="001F3F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94" w:rsidRPr="00463CA7" w:rsidRDefault="00183B94" w:rsidP="00222316">
    <w:pPr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 xml:space="preserve">бщество с Ограниченной Ответственностью «АТЭК»   </w:t>
    </w:r>
  </w:p>
  <w:p w:rsidR="00183B94" w:rsidRPr="00463CA7" w:rsidRDefault="00183B94" w:rsidP="00222316">
    <w:pPr>
      <w:jc w:val="right"/>
    </w:pPr>
    <w:r w:rsidRPr="00463CA7">
      <w:t xml:space="preserve">ИНН 7816324612 / КПП 781001001  </w:t>
    </w:r>
  </w:p>
  <w:p w:rsidR="00183B94" w:rsidRPr="00463CA7" w:rsidRDefault="00183B94" w:rsidP="00463CA7">
    <w:pPr>
      <w:jc w:val="right"/>
    </w:pPr>
    <w:r w:rsidRPr="00463CA7">
      <w:t xml:space="preserve">196084, Санкт-Петербург г, </w:t>
    </w:r>
    <w:proofErr w:type="spellStart"/>
    <w:r w:rsidRPr="00463CA7">
      <w:t>ул</w:t>
    </w:r>
    <w:proofErr w:type="spellEnd"/>
    <w:r w:rsidRPr="00463CA7">
      <w:t xml:space="preserve"> Заозёрная, д. 10, литера В, </w:t>
    </w:r>
    <w:proofErr w:type="spellStart"/>
    <w:r w:rsidRPr="00463CA7">
      <w:t>помещ</w:t>
    </w:r>
    <w:proofErr w:type="spellEnd"/>
    <w:r w:rsidRPr="00463CA7">
      <w:t>. 4</w:t>
    </w:r>
  </w:p>
  <w:p w:rsidR="00183B94" w:rsidRPr="00463CA7" w:rsidRDefault="00183B94" w:rsidP="00463CA7">
    <w:pPr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183B94" w:rsidRPr="00463CA7" w:rsidRDefault="001F3FE6" w:rsidP="00463CA7">
    <w:pPr>
      <w:ind w:left="539"/>
      <w:jc w:val="right"/>
      <w:rPr>
        <w:rFonts w:cstheme="minorHAnsi"/>
        <w:color w:val="000000"/>
      </w:rPr>
    </w:pPr>
    <w:hyperlink r:id="rId4" w:history="1">
      <w:r w:rsidR="00183B94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183B94" w:rsidRPr="00463CA7">
        <w:rPr>
          <w:rStyle w:val="af0"/>
          <w:rFonts w:cstheme="minorHAnsi"/>
          <w:bCs/>
          <w:color w:val="auto"/>
          <w:u w:val="none"/>
        </w:rPr>
        <w:t>@</w:t>
      </w:r>
      <w:r w:rsidR="00183B94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183B94" w:rsidRPr="00463CA7">
        <w:rPr>
          <w:rStyle w:val="af0"/>
          <w:rFonts w:cstheme="minorHAnsi"/>
          <w:bCs/>
          <w:color w:val="auto"/>
          <w:u w:val="none"/>
        </w:rPr>
        <w:t>-</w:t>
      </w:r>
      <w:r w:rsidR="00183B94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183B94" w:rsidRPr="00463CA7">
        <w:rPr>
          <w:rStyle w:val="af0"/>
          <w:rFonts w:cstheme="minorHAnsi"/>
          <w:bCs/>
          <w:color w:val="auto"/>
          <w:u w:val="none"/>
        </w:rPr>
        <w:t>.</w:t>
      </w:r>
      <w:r w:rsidR="00183B94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183B94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183B94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183B94" w:rsidRPr="00463CA7">
      <w:rPr>
        <w:rStyle w:val="af0"/>
        <w:rFonts w:cstheme="minorHAnsi"/>
        <w:bCs/>
        <w:color w:val="000000"/>
        <w:u w:val="none"/>
      </w:rPr>
      <w:t>.</w:t>
    </w:r>
    <w:r w:rsidR="00183B94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183B94" w:rsidRPr="00463CA7">
      <w:rPr>
        <w:rStyle w:val="af0"/>
        <w:rFonts w:cstheme="minorHAnsi"/>
        <w:bCs/>
        <w:color w:val="000000"/>
        <w:u w:val="none"/>
      </w:rPr>
      <w:t>-</w:t>
    </w:r>
    <w:r w:rsidR="00183B94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183B94" w:rsidRPr="00463CA7">
      <w:rPr>
        <w:rStyle w:val="af0"/>
        <w:rFonts w:cstheme="minorHAnsi"/>
        <w:bCs/>
        <w:color w:val="000000"/>
        <w:u w:val="none"/>
      </w:rPr>
      <w:t>.</w:t>
    </w:r>
    <w:r w:rsidR="00183B94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183B94" w:rsidRDefault="001F3FE6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94" w:rsidRDefault="001F3F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5" w:rsidRDefault="001F3F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58pt;height:97.85pt;z-index:-25165312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5" w:rsidRPr="00463CA7" w:rsidRDefault="00745F75" w:rsidP="00222316">
    <w:pPr>
      <w:jc w:val="right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177D87C" wp14:editId="6DB8CD42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 xml:space="preserve">бщество с Ограниченной Ответственностью «АТЭК»   </w:t>
    </w:r>
  </w:p>
  <w:p w:rsidR="00745F75" w:rsidRPr="00463CA7" w:rsidRDefault="00745F75" w:rsidP="00222316">
    <w:pPr>
      <w:jc w:val="right"/>
    </w:pPr>
    <w:r w:rsidRPr="00463CA7">
      <w:t xml:space="preserve">ИНН 7816324612 / КПП 781001001  </w:t>
    </w:r>
  </w:p>
  <w:p w:rsidR="00745F75" w:rsidRPr="00463CA7" w:rsidRDefault="00745F75" w:rsidP="00463CA7">
    <w:pPr>
      <w:jc w:val="right"/>
    </w:pPr>
    <w:r w:rsidRPr="00463CA7">
      <w:t xml:space="preserve">196084, Санкт-Петербург г, </w:t>
    </w:r>
    <w:proofErr w:type="spellStart"/>
    <w:r w:rsidRPr="00463CA7">
      <w:t>ул</w:t>
    </w:r>
    <w:proofErr w:type="spellEnd"/>
    <w:r w:rsidRPr="00463CA7">
      <w:t xml:space="preserve"> Заозёрная, д. 10, литера В, </w:t>
    </w:r>
    <w:proofErr w:type="spellStart"/>
    <w:r w:rsidRPr="00463CA7">
      <w:t>помещ</w:t>
    </w:r>
    <w:proofErr w:type="spellEnd"/>
    <w:r w:rsidRPr="00463CA7">
      <w:t>. 4</w:t>
    </w:r>
  </w:p>
  <w:p w:rsidR="00745F75" w:rsidRPr="00463CA7" w:rsidRDefault="00745F75" w:rsidP="00463CA7">
    <w:pPr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745F75" w:rsidRPr="00463CA7" w:rsidRDefault="001F3FE6" w:rsidP="00463CA7">
    <w:pPr>
      <w:ind w:left="539"/>
      <w:jc w:val="right"/>
      <w:rPr>
        <w:rFonts w:cstheme="minorHAnsi"/>
        <w:color w:val="000000"/>
      </w:rPr>
    </w:pPr>
    <w:hyperlink r:id="rId4" w:history="1">
      <w:r w:rsidR="00745F75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745F75" w:rsidRPr="00463CA7">
        <w:rPr>
          <w:rStyle w:val="af0"/>
          <w:rFonts w:cstheme="minorHAnsi"/>
          <w:bCs/>
          <w:color w:val="auto"/>
          <w:u w:val="none"/>
        </w:rPr>
        <w:t>@</w:t>
      </w:r>
      <w:r w:rsidR="00745F75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745F75" w:rsidRPr="00463CA7">
        <w:rPr>
          <w:rStyle w:val="af0"/>
          <w:rFonts w:cstheme="minorHAnsi"/>
          <w:bCs/>
          <w:color w:val="auto"/>
          <w:u w:val="none"/>
        </w:rPr>
        <w:t>-</w:t>
      </w:r>
      <w:r w:rsidR="00745F75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745F75" w:rsidRPr="00463CA7">
        <w:rPr>
          <w:rStyle w:val="af0"/>
          <w:rFonts w:cstheme="minorHAnsi"/>
          <w:bCs/>
          <w:color w:val="auto"/>
          <w:u w:val="none"/>
        </w:rPr>
        <w:t>.</w:t>
      </w:r>
      <w:r w:rsidR="00745F75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745F75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745F75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745F75" w:rsidRPr="00463CA7">
      <w:rPr>
        <w:rStyle w:val="af0"/>
        <w:rFonts w:cstheme="minorHAnsi"/>
        <w:bCs/>
        <w:color w:val="000000"/>
        <w:u w:val="none"/>
      </w:rPr>
      <w:t>.</w:t>
    </w:r>
    <w:r w:rsidR="00745F75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745F75" w:rsidRPr="00463CA7">
      <w:rPr>
        <w:rStyle w:val="af0"/>
        <w:rFonts w:cstheme="minorHAnsi"/>
        <w:bCs/>
        <w:color w:val="000000"/>
        <w:u w:val="none"/>
      </w:rPr>
      <w:t>-</w:t>
    </w:r>
    <w:r w:rsidR="00745F75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745F75" w:rsidRPr="00463CA7">
      <w:rPr>
        <w:rStyle w:val="af0"/>
        <w:rFonts w:cstheme="minorHAnsi"/>
        <w:bCs/>
        <w:color w:val="000000"/>
        <w:u w:val="none"/>
      </w:rPr>
      <w:t>.</w:t>
    </w:r>
    <w:r w:rsidR="00745F75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745F75" w:rsidRDefault="001F3FE6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6" style="width:467.75pt;height:1.5pt" o:hralign="center" o:hrstd="t" o:hrnoshade="t" o:hr="t" fillcolor="#ed7d31 [3205]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75" w:rsidRDefault="001F3F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58pt;height:97.85pt;z-index:-251654144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F22B0"/>
    <w:multiLevelType w:val="hybridMultilevel"/>
    <w:tmpl w:val="02CA7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16136"/>
    <w:multiLevelType w:val="hybridMultilevel"/>
    <w:tmpl w:val="587E47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AA1010"/>
    <w:multiLevelType w:val="hybridMultilevel"/>
    <w:tmpl w:val="DF08B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445A6"/>
    <w:rsid w:val="00062455"/>
    <w:rsid w:val="00071302"/>
    <w:rsid w:val="00094A8D"/>
    <w:rsid w:val="00096737"/>
    <w:rsid w:val="000A4C5C"/>
    <w:rsid w:val="000B6F6A"/>
    <w:rsid w:val="000C0753"/>
    <w:rsid w:val="00151991"/>
    <w:rsid w:val="001561C2"/>
    <w:rsid w:val="00160991"/>
    <w:rsid w:val="00183B94"/>
    <w:rsid w:val="001A5A03"/>
    <w:rsid w:val="001B0C2C"/>
    <w:rsid w:val="001B4A5A"/>
    <w:rsid w:val="001E0C5D"/>
    <w:rsid w:val="001F3EC3"/>
    <w:rsid w:val="001F3FE6"/>
    <w:rsid w:val="002220B0"/>
    <w:rsid w:val="00222316"/>
    <w:rsid w:val="00226375"/>
    <w:rsid w:val="00227616"/>
    <w:rsid w:val="0024323B"/>
    <w:rsid w:val="00260FCB"/>
    <w:rsid w:val="00267DED"/>
    <w:rsid w:val="00270B7D"/>
    <w:rsid w:val="002850E2"/>
    <w:rsid w:val="002B6100"/>
    <w:rsid w:val="002C14F6"/>
    <w:rsid w:val="002C29D4"/>
    <w:rsid w:val="002C511A"/>
    <w:rsid w:val="002C65F4"/>
    <w:rsid w:val="002C7BD5"/>
    <w:rsid w:val="002E01A3"/>
    <w:rsid w:val="002E2927"/>
    <w:rsid w:val="002F5ACC"/>
    <w:rsid w:val="00303561"/>
    <w:rsid w:val="00311DD3"/>
    <w:rsid w:val="00323C6E"/>
    <w:rsid w:val="0032490B"/>
    <w:rsid w:val="00324E70"/>
    <w:rsid w:val="0033530C"/>
    <w:rsid w:val="003465BC"/>
    <w:rsid w:val="00354255"/>
    <w:rsid w:val="00362294"/>
    <w:rsid w:val="003851D6"/>
    <w:rsid w:val="0039183F"/>
    <w:rsid w:val="0039356E"/>
    <w:rsid w:val="003B10C7"/>
    <w:rsid w:val="003B3F44"/>
    <w:rsid w:val="003B55AA"/>
    <w:rsid w:val="003C3D5B"/>
    <w:rsid w:val="003D5C65"/>
    <w:rsid w:val="003D7DD8"/>
    <w:rsid w:val="003F7419"/>
    <w:rsid w:val="00420F56"/>
    <w:rsid w:val="00424350"/>
    <w:rsid w:val="00430C63"/>
    <w:rsid w:val="00450172"/>
    <w:rsid w:val="004539B8"/>
    <w:rsid w:val="00463AAF"/>
    <w:rsid w:val="00463CA7"/>
    <w:rsid w:val="00492560"/>
    <w:rsid w:val="004A12E4"/>
    <w:rsid w:val="004A457D"/>
    <w:rsid w:val="004A4A2B"/>
    <w:rsid w:val="004A604F"/>
    <w:rsid w:val="004B6E64"/>
    <w:rsid w:val="004F04FF"/>
    <w:rsid w:val="0050606C"/>
    <w:rsid w:val="00506C40"/>
    <w:rsid w:val="00517909"/>
    <w:rsid w:val="0052151A"/>
    <w:rsid w:val="0054477B"/>
    <w:rsid w:val="00554353"/>
    <w:rsid w:val="00566E79"/>
    <w:rsid w:val="00571389"/>
    <w:rsid w:val="00597167"/>
    <w:rsid w:val="005A79E9"/>
    <w:rsid w:val="005B0E68"/>
    <w:rsid w:val="005C3C6F"/>
    <w:rsid w:val="005D7606"/>
    <w:rsid w:val="005D7FED"/>
    <w:rsid w:val="005F4A0A"/>
    <w:rsid w:val="00656AB2"/>
    <w:rsid w:val="00685B44"/>
    <w:rsid w:val="006B01DA"/>
    <w:rsid w:val="006B1601"/>
    <w:rsid w:val="006E1A0A"/>
    <w:rsid w:val="006F5B73"/>
    <w:rsid w:val="007017C9"/>
    <w:rsid w:val="007150DF"/>
    <w:rsid w:val="007339EA"/>
    <w:rsid w:val="00745F75"/>
    <w:rsid w:val="00747453"/>
    <w:rsid w:val="00756457"/>
    <w:rsid w:val="00762AF8"/>
    <w:rsid w:val="007630E8"/>
    <w:rsid w:val="00764DF2"/>
    <w:rsid w:val="0076703E"/>
    <w:rsid w:val="00790A92"/>
    <w:rsid w:val="007916FC"/>
    <w:rsid w:val="007C448B"/>
    <w:rsid w:val="007E1540"/>
    <w:rsid w:val="008032D4"/>
    <w:rsid w:val="0080667C"/>
    <w:rsid w:val="00815DE1"/>
    <w:rsid w:val="00827518"/>
    <w:rsid w:val="00834A6C"/>
    <w:rsid w:val="00834D4C"/>
    <w:rsid w:val="00851725"/>
    <w:rsid w:val="00853DB4"/>
    <w:rsid w:val="00866AA7"/>
    <w:rsid w:val="00871A4F"/>
    <w:rsid w:val="008727F2"/>
    <w:rsid w:val="00872AFB"/>
    <w:rsid w:val="008746AF"/>
    <w:rsid w:val="00896CC6"/>
    <w:rsid w:val="008A712F"/>
    <w:rsid w:val="008B264F"/>
    <w:rsid w:val="008C6574"/>
    <w:rsid w:val="008D64D3"/>
    <w:rsid w:val="008E450F"/>
    <w:rsid w:val="009039A3"/>
    <w:rsid w:val="009048C6"/>
    <w:rsid w:val="00907684"/>
    <w:rsid w:val="00913037"/>
    <w:rsid w:val="009137B0"/>
    <w:rsid w:val="00913BB2"/>
    <w:rsid w:val="00922B92"/>
    <w:rsid w:val="00941F7A"/>
    <w:rsid w:val="0094277D"/>
    <w:rsid w:val="00955128"/>
    <w:rsid w:val="00965067"/>
    <w:rsid w:val="00965479"/>
    <w:rsid w:val="00972F3E"/>
    <w:rsid w:val="00980EA3"/>
    <w:rsid w:val="00994033"/>
    <w:rsid w:val="009A2B83"/>
    <w:rsid w:val="009A30CF"/>
    <w:rsid w:val="009A31BF"/>
    <w:rsid w:val="009B3A21"/>
    <w:rsid w:val="009C0AAC"/>
    <w:rsid w:val="009C5D42"/>
    <w:rsid w:val="009D5E1A"/>
    <w:rsid w:val="009F0881"/>
    <w:rsid w:val="009F337B"/>
    <w:rsid w:val="00A06B32"/>
    <w:rsid w:val="00A14E3A"/>
    <w:rsid w:val="00A177E0"/>
    <w:rsid w:val="00A6059F"/>
    <w:rsid w:val="00A65EC2"/>
    <w:rsid w:val="00A66777"/>
    <w:rsid w:val="00A809C4"/>
    <w:rsid w:val="00A81CFF"/>
    <w:rsid w:val="00B30320"/>
    <w:rsid w:val="00B77101"/>
    <w:rsid w:val="00B8603A"/>
    <w:rsid w:val="00B95F54"/>
    <w:rsid w:val="00BA6ED1"/>
    <w:rsid w:val="00BB61B8"/>
    <w:rsid w:val="00BD7F8B"/>
    <w:rsid w:val="00BE3C42"/>
    <w:rsid w:val="00C05A46"/>
    <w:rsid w:val="00C0659B"/>
    <w:rsid w:val="00C12D04"/>
    <w:rsid w:val="00C17C79"/>
    <w:rsid w:val="00C239D4"/>
    <w:rsid w:val="00C26517"/>
    <w:rsid w:val="00C670AA"/>
    <w:rsid w:val="00CA2DA3"/>
    <w:rsid w:val="00CB5190"/>
    <w:rsid w:val="00CC36C7"/>
    <w:rsid w:val="00CC7FF5"/>
    <w:rsid w:val="00CE3804"/>
    <w:rsid w:val="00CF2D74"/>
    <w:rsid w:val="00D03CA0"/>
    <w:rsid w:val="00D05FA7"/>
    <w:rsid w:val="00D13649"/>
    <w:rsid w:val="00D16C0C"/>
    <w:rsid w:val="00D31D63"/>
    <w:rsid w:val="00D70A40"/>
    <w:rsid w:val="00D75672"/>
    <w:rsid w:val="00D76AAA"/>
    <w:rsid w:val="00DA367C"/>
    <w:rsid w:val="00DA5702"/>
    <w:rsid w:val="00DB5C90"/>
    <w:rsid w:val="00DD15EE"/>
    <w:rsid w:val="00DD4C3E"/>
    <w:rsid w:val="00E0338C"/>
    <w:rsid w:val="00E062B1"/>
    <w:rsid w:val="00E544D0"/>
    <w:rsid w:val="00E551EC"/>
    <w:rsid w:val="00E75F23"/>
    <w:rsid w:val="00E865EE"/>
    <w:rsid w:val="00E90BA7"/>
    <w:rsid w:val="00E97C98"/>
    <w:rsid w:val="00EA1040"/>
    <w:rsid w:val="00EB4387"/>
    <w:rsid w:val="00EC2643"/>
    <w:rsid w:val="00ED046C"/>
    <w:rsid w:val="00ED4CA5"/>
    <w:rsid w:val="00ED51F0"/>
    <w:rsid w:val="00EF2FBE"/>
    <w:rsid w:val="00EF653C"/>
    <w:rsid w:val="00F1582A"/>
    <w:rsid w:val="00F22B73"/>
    <w:rsid w:val="00F55502"/>
    <w:rsid w:val="00F65FF8"/>
    <w:rsid w:val="00F72021"/>
    <w:rsid w:val="00F91748"/>
    <w:rsid w:val="00FA1A60"/>
    <w:rsid w:val="00FB0B44"/>
    <w:rsid w:val="00FB32B4"/>
    <w:rsid w:val="00FD26E8"/>
    <w:rsid w:val="00FD5252"/>
    <w:rsid w:val="00FE0901"/>
    <w:rsid w:val="00FE19C6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4967-1302-4809-89D9-EB01DD9C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Дария Четырнова</cp:lastModifiedBy>
  <cp:revision>3</cp:revision>
  <cp:lastPrinted>2022-06-09T13:10:00Z</cp:lastPrinted>
  <dcterms:created xsi:type="dcterms:W3CDTF">2022-06-22T14:49:00Z</dcterms:created>
  <dcterms:modified xsi:type="dcterms:W3CDTF">2022-07-12T13:25:00Z</dcterms:modified>
</cp:coreProperties>
</file>